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E07C69" w:rsidRDefault="00E07C69">
      <w:pPr>
        <w:rPr>
          <w:b/>
          <w:sz w:val="32"/>
        </w:rPr>
      </w:pPr>
      <w:r w:rsidRPr="00E07C69">
        <w:rPr>
          <w:b/>
          <w:sz w:val="32"/>
        </w:rPr>
        <w:t>Seeing Common Ground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Place chairs in a circle (the same number of chairs as there are people present minus one)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One person starts by standing in the middle, while all other students are seated in the circle.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The person in the middle must call out a quality they have: “I seek common ground with people who…</w:t>
      </w:r>
    </w:p>
    <w:p w:rsidR="00E07C69" w:rsidRDefault="00E07C69" w:rsidP="00E07C69">
      <w:pPr>
        <w:pStyle w:val="ListParagraph"/>
        <w:numPr>
          <w:ilvl w:val="1"/>
          <w:numId w:val="1"/>
        </w:numPr>
        <w:spacing w:after="0" w:line="360" w:lineRule="auto"/>
      </w:pPr>
      <w:r>
        <w:t>Examples: wear earrings, like dogs, volunteer with the town, went on a trip over vacation, etc.</w:t>
      </w:r>
      <w:bookmarkStart w:id="0" w:name="_GoBack"/>
      <w:bookmarkEnd w:id="0"/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Anyone who has that quality must get up, walk across the circle and find another seat.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One person will be left without a seat. This becomes the new person in the middle, and they call out: “I seek common ground with people who…”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The process continues.</w:t>
      </w:r>
    </w:p>
    <w:p w:rsidR="00E07C69" w:rsidRDefault="00E07C69" w:rsidP="00E07C69">
      <w:pPr>
        <w:pStyle w:val="ListParagraph"/>
        <w:numPr>
          <w:ilvl w:val="0"/>
          <w:numId w:val="1"/>
        </w:numPr>
        <w:spacing w:after="0" w:line="360" w:lineRule="auto"/>
      </w:pPr>
      <w:r>
        <w:t>Ask students to reflect on whether they have more in common with other than they thought they did.</w:t>
      </w:r>
    </w:p>
    <w:sectPr w:rsidR="00E0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B9B"/>
    <w:multiLevelType w:val="hybridMultilevel"/>
    <w:tmpl w:val="A0A6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9"/>
    <w:rsid w:val="003C624A"/>
    <w:rsid w:val="00E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2014-07-01T00:56:00Z</dcterms:created>
  <dcterms:modified xsi:type="dcterms:W3CDTF">2014-07-01T01:05:00Z</dcterms:modified>
</cp:coreProperties>
</file>